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AB70D" w14:textId="60A0BE7A" w:rsidR="002075EE" w:rsidRPr="002075EE" w:rsidRDefault="002075EE" w:rsidP="002075EE">
      <w:pPr>
        <w:jc w:val="right"/>
        <w:rPr>
          <w:b/>
          <w:u w:val="single"/>
        </w:rPr>
      </w:pPr>
      <w:r w:rsidRPr="002075EE">
        <w:rPr>
          <w:rFonts w:ascii="Times New Roman" w:eastAsia="Times New Roman" w:hAnsi="Times New Roman" w:cs="Arial"/>
          <w:noProof/>
          <w:sz w:val="24"/>
          <w:szCs w:val="24"/>
          <w:lang w:eastAsia="zh-CN"/>
        </w:rPr>
        <w:drawing>
          <wp:anchor distT="0" distB="0" distL="114300" distR="114300" simplePos="0" relativeHeight="251659264" behindDoc="1" locked="0" layoutInCell="1" allowOverlap="1" wp14:anchorId="11B842B0" wp14:editId="14798ED2">
            <wp:simplePos x="0" y="0"/>
            <wp:positionH relativeFrom="margin">
              <wp:align>right</wp:align>
            </wp:positionH>
            <wp:positionV relativeFrom="paragraph">
              <wp:posOffset>0</wp:posOffset>
            </wp:positionV>
            <wp:extent cx="2705735" cy="581025"/>
            <wp:effectExtent l="0" t="0" r="0" b="9525"/>
            <wp:wrapNone/>
            <wp:docPr id="1" name="Picture 1" descr="D:\Cameron\Download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ameron\Downloads\wv-logo-new-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73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D1E0E" w14:textId="77777777" w:rsidR="002075EE" w:rsidRPr="002075EE" w:rsidRDefault="002075EE" w:rsidP="002075EE">
      <w:pPr>
        <w:jc w:val="both"/>
        <w:rPr>
          <w:b/>
          <w:u w:val="single"/>
        </w:rPr>
      </w:pPr>
    </w:p>
    <w:p w14:paraId="37A6B8A2" w14:textId="050B0093" w:rsidR="002075EE" w:rsidRPr="002075EE" w:rsidRDefault="002075EE" w:rsidP="002075EE">
      <w:pPr>
        <w:jc w:val="both"/>
        <w:rPr>
          <w:b/>
          <w:u w:val="single"/>
        </w:rPr>
      </w:pPr>
      <w:r w:rsidRPr="002075EE">
        <w:rPr>
          <w:b/>
          <w:u w:val="single"/>
        </w:rPr>
        <w:t xml:space="preserve">WORLD VISION SUDAN </w:t>
      </w:r>
      <w:r w:rsidR="005F6669">
        <w:rPr>
          <w:b/>
          <w:u w:val="single"/>
        </w:rPr>
        <w:t xml:space="preserve"> </w:t>
      </w:r>
      <w:bookmarkStart w:id="0" w:name="_GoBack"/>
      <w:bookmarkEnd w:id="0"/>
    </w:p>
    <w:p w14:paraId="07429115" w14:textId="2BC3A1E3" w:rsidR="002075EE" w:rsidRPr="002075EE" w:rsidRDefault="002075EE" w:rsidP="002075EE">
      <w:pPr>
        <w:jc w:val="both"/>
        <w:rPr>
          <w:b/>
          <w:bCs/>
          <w:u w:val="single"/>
        </w:rPr>
      </w:pPr>
      <w:r w:rsidRPr="002075EE">
        <w:rPr>
          <w:b/>
          <w:u w:val="single"/>
        </w:rPr>
        <w:t>Advert</w:t>
      </w:r>
      <w:r w:rsidR="00596F0E">
        <w:rPr>
          <w:b/>
          <w:u w:val="single"/>
        </w:rPr>
        <w:t>isement</w:t>
      </w:r>
      <w:r w:rsidRPr="002075EE">
        <w:rPr>
          <w:b/>
          <w:u w:val="single"/>
        </w:rPr>
        <w:t xml:space="preserve"> for </w:t>
      </w:r>
      <w:bookmarkStart w:id="1" w:name="_Hlk118896450"/>
      <w:bookmarkStart w:id="2" w:name="_Hlk105238304"/>
      <w:r w:rsidR="00596F0E">
        <w:rPr>
          <w:b/>
          <w:u w:val="single"/>
        </w:rPr>
        <w:t>Business Opportunity for Construction Companies</w:t>
      </w:r>
      <w:bookmarkEnd w:id="1"/>
      <w:bookmarkEnd w:id="2"/>
    </w:p>
    <w:p w14:paraId="1FC498D7" w14:textId="77777777" w:rsidR="002075EE" w:rsidRPr="002075EE" w:rsidRDefault="002075EE" w:rsidP="002075EE">
      <w:pPr>
        <w:jc w:val="both"/>
      </w:pPr>
      <w:r w:rsidRPr="002075EE">
        <w:t>World Vision is an international Christian humanitarian organization founded in 1950 with operations in nearly 100 countries worldwide. In Sudan, World Vision has programs in South Darfur, South Kordofan, East Darfur and Blue Nile states. Our interventions are in early childhood education, health and nutrition, income generation and sustainable livelihoods. We serve all people regardless of religion, race, ethnicity, or gender.</w:t>
      </w:r>
    </w:p>
    <w:p w14:paraId="2AA3BDC1" w14:textId="6040D27F" w:rsidR="00F276A0" w:rsidRDefault="00596F0E" w:rsidP="00596F0E">
      <w:pPr>
        <w:jc w:val="both"/>
      </w:pPr>
      <w:r>
        <w:rPr>
          <w:bCs/>
        </w:rPr>
        <w:t xml:space="preserve"> </w:t>
      </w:r>
      <w:r w:rsidR="00F276A0" w:rsidRPr="00DA2613">
        <w:t xml:space="preserve">We are </w:t>
      </w:r>
      <w:r w:rsidR="00F276A0" w:rsidRPr="004252B0">
        <w:t xml:space="preserve">currently </w:t>
      </w:r>
      <w:r w:rsidR="00F276A0" w:rsidRPr="00DA2613">
        <w:t xml:space="preserve">updating our database of </w:t>
      </w:r>
      <w:r w:rsidR="00F276A0" w:rsidRPr="004252B0">
        <w:t xml:space="preserve">authorized vendors in Sudan </w:t>
      </w:r>
      <w:r w:rsidR="002B4AAE">
        <w:t xml:space="preserve">which are eligible </w:t>
      </w:r>
      <w:r w:rsidR="00F276A0" w:rsidRPr="00DA2613">
        <w:t>to participate in tendering for</w:t>
      </w:r>
      <w:r w:rsidR="002B4AAE">
        <w:t xml:space="preserve"> </w:t>
      </w:r>
      <w:r w:rsidR="00F276A0" w:rsidRPr="002D6A50">
        <w:rPr>
          <w:i/>
          <w:iCs/>
        </w:rPr>
        <w:t xml:space="preserve">construction </w:t>
      </w:r>
      <w:r w:rsidR="002B4AAE">
        <w:t xml:space="preserve">(Works) </w:t>
      </w:r>
      <w:r w:rsidR="00F276A0">
        <w:t>and</w:t>
      </w:r>
      <w:r w:rsidR="002B4AAE">
        <w:t xml:space="preserve"> </w:t>
      </w:r>
      <w:r w:rsidR="00F276A0" w:rsidRPr="002D6A50">
        <w:rPr>
          <w:i/>
          <w:iCs/>
        </w:rPr>
        <w:t xml:space="preserve">equipment </w:t>
      </w:r>
      <w:r w:rsidR="00F276A0">
        <w:t>of rural infrastructures in South Darfur State in the following sectors:</w:t>
      </w:r>
    </w:p>
    <w:p w14:paraId="414CC59A" w14:textId="62097BFC" w:rsidR="00607392" w:rsidRDefault="00F276A0" w:rsidP="00607392">
      <w:pPr>
        <w:pStyle w:val="ListParagraph"/>
        <w:numPr>
          <w:ilvl w:val="0"/>
          <w:numId w:val="4"/>
        </w:numPr>
        <w:jc w:val="both"/>
      </w:pPr>
      <w:r w:rsidRPr="00155BD6">
        <w:rPr>
          <w:b/>
          <w:bCs/>
        </w:rPr>
        <w:t xml:space="preserve">Feeder </w:t>
      </w:r>
      <w:r w:rsidR="002D3C4C" w:rsidRPr="00155BD6">
        <w:rPr>
          <w:b/>
          <w:bCs/>
        </w:rPr>
        <w:t xml:space="preserve">/ rural </w:t>
      </w:r>
      <w:r w:rsidRPr="00155BD6">
        <w:rPr>
          <w:b/>
          <w:bCs/>
        </w:rPr>
        <w:t>roads</w:t>
      </w:r>
      <w:r>
        <w:t xml:space="preserve"> </w:t>
      </w:r>
      <w:r w:rsidR="00607392">
        <w:t xml:space="preserve">(unpaved </w:t>
      </w:r>
      <w:r w:rsidR="002075EE">
        <w:t>low-cost</w:t>
      </w:r>
      <w:r w:rsidR="00607392">
        <w:t xml:space="preserve"> roads such as embankments and gravel roads)</w:t>
      </w:r>
    </w:p>
    <w:p w14:paraId="47624BB5" w14:textId="51A9B780" w:rsidR="00607392" w:rsidRDefault="002075EE" w:rsidP="00607392">
      <w:pPr>
        <w:pStyle w:val="ListParagraph"/>
        <w:numPr>
          <w:ilvl w:val="0"/>
          <w:numId w:val="3"/>
        </w:numPr>
        <w:jc w:val="both"/>
      </w:pPr>
      <w:r>
        <w:t>and particularly</w:t>
      </w:r>
      <w:r w:rsidR="00155BD6">
        <w:t xml:space="preserve"> </w:t>
      </w:r>
      <w:r w:rsidR="002D3C4C" w:rsidRPr="00155BD6">
        <w:rPr>
          <w:b/>
          <w:bCs/>
        </w:rPr>
        <w:t>crossing drainage</w:t>
      </w:r>
      <w:r w:rsidR="002D3C4C">
        <w:t xml:space="preserve"> (box culverts, Irish crossings, </w:t>
      </w:r>
      <w:r w:rsidR="00607392">
        <w:t>wadi</w:t>
      </w:r>
      <w:r w:rsidR="002D3C4C">
        <w:t xml:space="preserve"> </w:t>
      </w:r>
      <w:r w:rsidR="00607392">
        <w:t>b</w:t>
      </w:r>
      <w:r w:rsidR="002D3C4C">
        <w:t xml:space="preserve">ank </w:t>
      </w:r>
      <w:r>
        <w:t>protection etc.</w:t>
      </w:r>
      <w:r w:rsidR="00607392">
        <w:t>; including amongst others concrete and masonry works).</w:t>
      </w:r>
    </w:p>
    <w:p w14:paraId="41ECF133" w14:textId="271AF40F" w:rsidR="00F276A0" w:rsidRDefault="00607392" w:rsidP="00F276A0">
      <w:pPr>
        <w:pStyle w:val="ListParagraph"/>
        <w:numPr>
          <w:ilvl w:val="0"/>
          <w:numId w:val="3"/>
        </w:numPr>
        <w:jc w:val="both"/>
      </w:pPr>
      <w:r w:rsidRPr="00155BD6">
        <w:rPr>
          <w:b/>
          <w:bCs/>
        </w:rPr>
        <w:t>Simple b</w:t>
      </w:r>
      <w:r w:rsidR="00F276A0" w:rsidRPr="00155BD6">
        <w:rPr>
          <w:b/>
          <w:bCs/>
        </w:rPr>
        <w:t>uilding</w:t>
      </w:r>
      <w:r w:rsidR="002B4AAE" w:rsidRPr="00155BD6">
        <w:rPr>
          <w:b/>
          <w:bCs/>
        </w:rPr>
        <w:t>s</w:t>
      </w:r>
      <w:r w:rsidR="00F276A0" w:rsidRPr="00155BD6">
        <w:rPr>
          <w:b/>
          <w:bCs/>
        </w:rPr>
        <w:t xml:space="preserve"> (</w:t>
      </w:r>
      <w:r w:rsidR="00F276A0">
        <w:t xml:space="preserve">veterinary clinics, </w:t>
      </w:r>
      <w:r w:rsidR="002B4AAE">
        <w:t>h</w:t>
      </w:r>
      <w:r w:rsidR="00F276A0">
        <w:t xml:space="preserve">oney </w:t>
      </w:r>
      <w:r w:rsidR="002B4AAE">
        <w:t>/ d</w:t>
      </w:r>
      <w:r w:rsidR="00F276A0">
        <w:t xml:space="preserve">airy processing </w:t>
      </w:r>
      <w:r w:rsidR="002B4AAE">
        <w:t xml:space="preserve">and packing </w:t>
      </w:r>
      <w:r w:rsidR="00F276A0">
        <w:t>centers)</w:t>
      </w:r>
      <w:r w:rsidR="00155BD6">
        <w:t>.</w:t>
      </w:r>
    </w:p>
    <w:p w14:paraId="5BE4E6E8" w14:textId="2AD26C12" w:rsidR="00F276A0" w:rsidRDefault="00F276A0" w:rsidP="00F276A0">
      <w:pPr>
        <w:pStyle w:val="ListParagraph"/>
        <w:numPr>
          <w:ilvl w:val="0"/>
          <w:numId w:val="3"/>
        </w:numPr>
        <w:jc w:val="both"/>
      </w:pPr>
      <w:r w:rsidRPr="00155BD6">
        <w:rPr>
          <w:b/>
          <w:bCs/>
        </w:rPr>
        <w:t>Water harvesting</w:t>
      </w:r>
      <w:r w:rsidR="00607392">
        <w:t xml:space="preserve"> </w:t>
      </w:r>
      <w:r>
        <w:t xml:space="preserve">(as hafirs, small dams and similar structures) and </w:t>
      </w:r>
      <w:r w:rsidR="002075EE">
        <w:t>small-scale</w:t>
      </w:r>
      <w:r>
        <w:t xml:space="preserve"> irrigation infrastructures</w:t>
      </w:r>
      <w:r w:rsidR="00155BD6">
        <w:t>.</w:t>
      </w:r>
      <w:r>
        <w:t xml:space="preserve"> </w:t>
      </w:r>
    </w:p>
    <w:p w14:paraId="7B4EFF39" w14:textId="406DBF38" w:rsidR="00607392" w:rsidRDefault="00607392" w:rsidP="00607392">
      <w:pPr>
        <w:pStyle w:val="ListParagraph"/>
        <w:numPr>
          <w:ilvl w:val="0"/>
          <w:numId w:val="3"/>
        </w:numPr>
        <w:jc w:val="both"/>
      </w:pPr>
      <w:r w:rsidRPr="00155BD6">
        <w:rPr>
          <w:b/>
          <w:bCs/>
        </w:rPr>
        <w:t>Simple m</w:t>
      </w:r>
      <w:r w:rsidR="00F276A0" w:rsidRPr="00155BD6">
        <w:rPr>
          <w:b/>
          <w:bCs/>
        </w:rPr>
        <w:t xml:space="preserve">arket </w:t>
      </w:r>
      <w:r w:rsidR="002075EE" w:rsidRPr="00155BD6">
        <w:rPr>
          <w:b/>
          <w:bCs/>
        </w:rPr>
        <w:t>stalls</w:t>
      </w:r>
      <w:r w:rsidR="002075EE">
        <w:t>.</w:t>
      </w:r>
    </w:p>
    <w:p w14:paraId="08B1166E" w14:textId="77777777" w:rsidR="00607392" w:rsidRDefault="00607392" w:rsidP="00607392">
      <w:pPr>
        <w:jc w:val="both"/>
      </w:pPr>
    </w:p>
    <w:p w14:paraId="20C330C6" w14:textId="160DB591" w:rsidR="002B4AAE" w:rsidRDefault="002B4AAE" w:rsidP="00F276A0">
      <w:pPr>
        <w:jc w:val="both"/>
      </w:pPr>
      <w:r>
        <w:t xml:space="preserve">The contract values </w:t>
      </w:r>
      <w:r w:rsidR="00155BD6">
        <w:t xml:space="preserve">for Works and Supplies </w:t>
      </w:r>
      <w:r>
        <w:t xml:space="preserve">will vary between </w:t>
      </w:r>
      <w:r w:rsidRPr="002B4AAE">
        <w:rPr>
          <w:b/>
          <w:bCs/>
        </w:rPr>
        <w:t>50.000 USD up to 2.</w:t>
      </w:r>
      <w:r>
        <w:rPr>
          <w:b/>
          <w:bCs/>
        </w:rPr>
        <w:t>5</w:t>
      </w:r>
      <w:r w:rsidRPr="002B4AAE">
        <w:rPr>
          <w:b/>
          <w:bCs/>
        </w:rPr>
        <w:t xml:space="preserve"> Mio USD.</w:t>
      </w:r>
    </w:p>
    <w:p w14:paraId="078F5914" w14:textId="1C845FC9" w:rsidR="002B4AAE" w:rsidRDefault="002B4AAE" w:rsidP="002B4AAE">
      <w:pPr>
        <w:jc w:val="both"/>
      </w:pPr>
      <w:r>
        <w:t xml:space="preserve">Tendering </w:t>
      </w:r>
      <w:r w:rsidR="00155BD6">
        <w:t xml:space="preserve">is </w:t>
      </w:r>
      <w:r>
        <w:t>expected to start at the end of the year 2022 / start of 2023.</w:t>
      </w:r>
    </w:p>
    <w:p w14:paraId="0D4D96A3" w14:textId="3C935CBF" w:rsidR="00F276A0" w:rsidRPr="002B4AAE" w:rsidRDefault="00F276A0" w:rsidP="002B4AAE">
      <w:pPr>
        <w:jc w:val="both"/>
      </w:pPr>
      <w:r w:rsidRPr="004252B0">
        <w:t>Registered Companies</w:t>
      </w:r>
      <w:r>
        <w:t>/</w:t>
      </w:r>
      <w:r w:rsidRPr="004252B0">
        <w:t xml:space="preserve"> </w:t>
      </w:r>
      <w:r>
        <w:t>C</w:t>
      </w:r>
      <w:r w:rsidRPr="004252B0">
        <w:t xml:space="preserve">ontractors that offer any of the </w:t>
      </w:r>
      <w:r w:rsidR="002B4AAE">
        <w:t xml:space="preserve">above </w:t>
      </w:r>
      <w:r w:rsidR="00155BD6">
        <w:t>W</w:t>
      </w:r>
      <w:r w:rsidRPr="004252B0">
        <w:t>orks</w:t>
      </w:r>
      <w:r w:rsidR="002D6A50">
        <w:t xml:space="preserve"> and/or </w:t>
      </w:r>
      <w:r w:rsidR="00155BD6">
        <w:t>Supply services</w:t>
      </w:r>
      <w:r w:rsidRPr="004252B0">
        <w:t xml:space="preserve">, are </w:t>
      </w:r>
      <w:r w:rsidR="002075EE">
        <w:t>invited to</w:t>
      </w:r>
      <w:r w:rsidRPr="00AE4395">
        <w:rPr>
          <w:rFonts w:cstheme="minorHAnsi"/>
        </w:rPr>
        <w:t xml:space="preserve"> submit the enclosed ‘</w:t>
      </w:r>
      <w:r w:rsidRPr="00F276A0">
        <w:rPr>
          <w:rFonts w:cstheme="minorHAnsi"/>
          <w:b/>
          <w:bCs/>
          <w:highlight w:val="cyan"/>
          <w:u w:val="single"/>
        </w:rPr>
        <w:t>Vendor Registration Form'</w:t>
      </w:r>
      <w:r w:rsidRPr="00F276A0">
        <w:rPr>
          <w:rFonts w:cstheme="minorHAnsi"/>
          <w:highlight w:val="cyan"/>
        </w:rPr>
        <w:t xml:space="preserve"> along</w:t>
      </w:r>
      <w:r w:rsidRPr="00AE4395">
        <w:rPr>
          <w:rFonts w:cstheme="minorHAnsi"/>
        </w:rPr>
        <w:t xml:space="preserve"> with </w:t>
      </w:r>
      <w:r w:rsidR="00155BD6">
        <w:rPr>
          <w:rFonts w:cstheme="minorHAnsi"/>
        </w:rPr>
        <w:t xml:space="preserve">copies of the </w:t>
      </w:r>
      <w:r w:rsidR="00155BD6">
        <w:t xml:space="preserve">following </w:t>
      </w:r>
      <w:r w:rsidR="002B4AAE">
        <w:t>documents</w:t>
      </w:r>
      <w:r>
        <w:t>:</w:t>
      </w:r>
    </w:p>
    <w:p w14:paraId="749896AC" w14:textId="77777777" w:rsidR="00F276A0" w:rsidRPr="004252B0" w:rsidRDefault="00F276A0" w:rsidP="00F276A0">
      <w:pPr>
        <w:autoSpaceDE w:val="0"/>
        <w:autoSpaceDN w:val="0"/>
        <w:adjustRightInd w:val="0"/>
        <w:spacing w:after="0" w:line="240" w:lineRule="auto"/>
      </w:pPr>
    </w:p>
    <w:p w14:paraId="1CD92BD0" w14:textId="385CA170" w:rsidR="00F276A0" w:rsidRDefault="00F276A0" w:rsidP="00F276A0">
      <w:pPr>
        <w:pStyle w:val="ListParagraph"/>
        <w:numPr>
          <w:ilvl w:val="0"/>
          <w:numId w:val="2"/>
        </w:numPr>
        <w:autoSpaceDE w:val="0"/>
        <w:autoSpaceDN w:val="0"/>
        <w:adjustRightInd w:val="0"/>
        <w:spacing w:after="0" w:line="240" w:lineRule="auto"/>
        <w:rPr>
          <w:b/>
          <w:bCs/>
        </w:rPr>
      </w:pPr>
      <w:r w:rsidRPr="002D22C7">
        <w:rPr>
          <w:b/>
          <w:bCs/>
        </w:rPr>
        <w:t xml:space="preserve">Company Profile </w:t>
      </w:r>
    </w:p>
    <w:p w14:paraId="54AA1556" w14:textId="64ED4557" w:rsidR="00F276A0" w:rsidRDefault="00F276A0" w:rsidP="00F276A0">
      <w:pPr>
        <w:pStyle w:val="ListParagraph"/>
        <w:numPr>
          <w:ilvl w:val="0"/>
          <w:numId w:val="2"/>
        </w:numPr>
        <w:autoSpaceDE w:val="0"/>
        <w:autoSpaceDN w:val="0"/>
        <w:adjustRightInd w:val="0"/>
        <w:spacing w:after="0" w:line="240" w:lineRule="auto"/>
        <w:rPr>
          <w:b/>
          <w:bCs/>
        </w:rPr>
      </w:pPr>
      <w:r>
        <w:rPr>
          <w:b/>
          <w:bCs/>
        </w:rPr>
        <w:t xml:space="preserve">References of Construction Projects in the respective sector </w:t>
      </w:r>
      <w:r w:rsidR="002B4AAE" w:rsidRPr="00F53202">
        <w:t>(</w:t>
      </w:r>
      <w:proofErr w:type="spellStart"/>
      <w:r w:rsidR="00F53202">
        <w:t>wit</w:t>
      </w:r>
      <w:proofErr w:type="spellEnd"/>
      <w:r w:rsidR="00F53202">
        <w:t xml:space="preserve"> information on </w:t>
      </w:r>
      <w:r w:rsidR="002B4AAE" w:rsidRPr="00F53202">
        <w:t xml:space="preserve">contract </w:t>
      </w:r>
      <w:r w:rsidR="002B4AAE" w:rsidRPr="002B4AAE">
        <w:t xml:space="preserve">volume, </w:t>
      </w:r>
      <w:r w:rsidR="00F53202">
        <w:t>type of W</w:t>
      </w:r>
      <w:r w:rsidR="002B4AAE" w:rsidRPr="002B4AAE">
        <w:t>orks/Services</w:t>
      </w:r>
      <w:r w:rsidR="00F53202">
        <w:t xml:space="preserve">/ Supplies </w:t>
      </w:r>
      <w:r w:rsidR="002B4AAE" w:rsidRPr="002B4AAE">
        <w:t xml:space="preserve">provided, </w:t>
      </w:r>
      <w:r w:rsidR="00F53202">
        <w:t>address</w:t>
      </w:r>
      <w:r w:rsidR="002B4AAE">
        <w:t xml:space="preserve"> </w:t>
      </w:r>
      <w:r w:rsidR="002B4AAE" w:rsidRPr="002B4AAE">
        <w:t xml:space="preserve">client, </w:t>
      </w:r>
      <w:r w:rsidR="00F53202">
        <w:t xml:space="preserve">construction </w:t>
      </w:r>
      <w:r w:rsidR="002B4AAE" w:rsidRPr="002B4AAE">
        <w:t xml:space="preserve">location and </w:t>
      </w:r>
      <w:r w:rsidR="00F53202">
        <w:t>date</w:t>
      </w:r>
      <w:r w:rsidR="002B4AAE">
        <w:t xml:space="preserve">, experiences with international donor/organizations financed Works and contract management under FIDIC </w:t>
      </w:r>
      <w:r w:rsidR="002B4AAE" w:rsidRPr="002B4AAE">
        <w:rPr>
          <w:i/>
          <w:iCs/>
        </w:rPr>
        <w:t>Red/ Pink Book</w:t>
      </w:r>
      <w:r w:rsidR="002B4AAE">
        <w:t xml:space="preserve"> is an asset</w:t>
      </w:r>
      <w:r w:rsidR="002B4AAE" w:rsidRPr="002B4AAE">
        <w:t>)</w:t>
      </w:r>
      <w:r w:rsidR="002B4AAE">
        <w:rPr>
          <w:b/>
          <w:bCs/>
        </w:rPr>
        <w:t xml:space="preserve"> </w:t>
      </w:r>
    </w:p>
    <w:p w14:paraId="0EF7216B" w14:textId="59B2666B" w:rsidR="002D3C4C" w:rsidRDefault="002D3C4C" w:rsidP="00F276A0">
      <w:pPr>
        <w:pStyle w:val="ListParagraph"/>
        <w:numPr>
          <w:ilvl w:val="0"/>
          <w:numId w:val="2"/>
        </w:numPr>
        <w:autoSpaceDE w:val="0"/>
        <w:autoSpaceDN w:val="0"/>
        <w:adjustRightInd w:val="0"/>
        <w:spacing w:after="0" w:line="240" w:lineRule="auto"/>
        <w:rPr>
          <w:b/>
          <w:bCs/>
        </w:rPr>
      </w:pPr>
      <w:r>
        <w:rPr>
          <w:b/>
          <w:bCs/>
        </w:rPr>
        <w:t xml:space="preserve">Equipment List </w:t>
      </w:r>
    </w:p>
    <w:p w14:paraId="2C0FF488" w14:textId="43916503" w:rsidR="00155BD6" w:rsidRDefault="00155BD6" w:rsidP="00F276A0">
      <w:pPr>
        <w:pStyle w:val="ListParagraph"/>
        <w:numPr>
          <w:ilvl w:val="0"/>
          <w:numId w:val="2"/>
        </w:numPr>
        <w:autoSpaceDE w:val="0"/>
        <w:autoSpaceDN w:val="0"/>
        <w:adjustRightInd w:val="0"/>
        <w:spacing w:after="0" w:line="240" w:lineRule="auto"/>
        <w:rPr>
          <w:b/>
          <w:bCs/>
        </w:rPr>
      </w:pPr>
      <w:r>
        <w:rPr>
          <w:b/>
          <w:bCs/>
        </w:rPr>
        <w:t xml:space="preserve">Staff List </w:t>
      </w:r>
    </w:p>
    <w:p w14:paraId="1CCB9EEF" w14:textId="04B12A9B" w:rsidR="002D3C4C" w:rsidRPr="002D22C7" w:rsidRDefault="002D3C4C" w:rsidP="00F276A0">
      <w:pPr>
        <w:pStyle w:val="ListParagraph"/>
        <w:numPr>
          <w:ilvl w:val="0"/>
          <w:numId w:val="2"/>
        </w:numPr>
        <w:autoSpaceDE w:val="0"/>
        <w:autoSpaceDN w:val="0"/>
        <w:adjustRightInd w:val="0"/>
        <w:spacing w:after="0" w:line="240" w:lineRule="auto"/>
        <w:rPr>
          <w:b/>
          <w:bCs/>
        </w:rPr>
      </w:pPr>
      <w:r>
        <w:rPr>
          <w:b/>
          <w:bCs/>
        </w:rPr>
        <w:t>Financial Balances</w:t>
      </w:r>
    </w:p>
    <w:p w14:paraId="5272909F" w14:textId="3EA262F2" w:rsidR="00F276A0" w:rsidRPr="002D22C7" w:rsidRDefault="00F276A0" w:rsidP="00F276A0">
      <w:pPr>
        <w:pStyle w:val="ListParagraph"/>
        <w:numPr>
          <w:ilvl w:val="0"/>
          <w:numId w:val="2"/>
        </w:numPr>
        <w:autoSpaceDE w:val="0"/>
        <w:autoSpaceDN w:val="0"/>
        <w:adjustRightInd w:val="0"/>
        <w:spacing w:after="34" w:line="240" w:lineRule="auto"/>
        <w:rPr>
          <w:b/>
          <w:bCs/>
        </w:rPr>
      </w:pPr>
      <w:r w:rsidRPr="002D22C7">
        <w:rPr>
          <w:b/>
          <w:bCs/>
        </w:rPr>
        <w:t>Company Registration Certificate (</w:t>
      </w:r>
      <w:r w:rsidR="00155BD6">
        <w:rPr>
          <w:b/>
          <w:bCs/>
        </w:rPr>
        <w:t xml:space="preserve">valid </w:t>
      </w:r>
      <w:r w:rsidRPr="002D22C7">
        <w:rPr>
          <w:b/>
          <w:bCs/>
        </w:rPr>
        <w:t xml:space="preserve">Certificate of Incorporation) </w:t>
      </w:r>
    </w:p>
    <w:p w14:paraId="1022F73C" w14:textId="63FBA0C6" w:rsidR="00F276A0" w:rsidRPr="002D22C7" w:rsidRDefault="00155BD6" w:rsidP="00F276A0">
      <w:pPr>
        <w:pStyle w:val="ListParagraph"/>
        <w:numPr>
          <w:ilvl w:val="0"/>
          <w:numId w:val="2"/>
        </w:numPr>
        <w:autoSpaceDE w:val="0"/>
        <w:autoSpaceDN w:val="0"/>
        <w:adjustRightInd w:val="0"/>
        <w:spacing w:after="34" w:line="240" w:lineRule="auto"/>
        <w:rPr>
          <w:b/>
          <w:bCs/>
        </w:rPr>
      </w:pPr>
      <w:r>
        <w:rPr>
          <w:b/>
          <w:bCs/>
        </w:rPr>
        <w:t>Valid T</w:t>
      </w:r>
      <w:r w:rsidR="00F276A0" w:rsidRPr="002D22C7">
        <w:rPr>
          <w:b/>
          <w:bCs/>
        </w:rPr>
        <w:t xml:space="preserve">ax Identification and Tax Clearance Certificates </w:t>
      </w:r>
    </w:p>
    <w:p w14:paraId="2873799D" w14:textId="77777777" w:rsidR="00F276A0" w:rsidRPr="002D22C7" w:rsidRDefault="00F276A0" w:rsidP="00F276A0">
      <w:pPr>
        <w:pStyle w:val="ListParagraph"/>
        <w:numPr>
          <w:ilvl w:val="0"/>
          <w:numId w:val="2"/>
        </w:numPr>
        <w:autoSpaceDE w:val="0"/>
        <w:autoSpaceDN w:val="0"/>
        <w:adjustRightInd w:val="0"/>
        <w:spacing w:after="0" w:line="240" w:lineRule="auto"/>
        <w:rPr>
          <w:b/>
          <w:bCs/>
        </w:rPr>
      </w:pPr>
      <w:r w:rsidRPr="002D22C7">
        <w:rPr>
          <w:b/>
          <w:bCs/>
        </w:rPr>
        <w:t xml:space="preserve">Valid Operation Licenses </w:t>
      </w:r>
    </w:p>
    <w:p w14:paraId="710D3414" w14:textId="77777777" w:rsidR="00F276A0" w:rsidRPr="00747EB0" w:rsidRDefault="00F276A0" w:rsidP="00F276A0">
      <w:pPr>
        <w:pStyle w:val="ListParagraph"/>
        <w:spacing w:after="0"/>
        <w:jc w:val="both"/>
        <w:rPr>
          <w:sz w:val="12"/>
          <w:szCs w:val="12"/>
        </w:rPr>
      </w:pPr>
    </w:p>
    <w:p w14:paraId="2293DE60" w14:textId="77777777" w:rsidR="00F276A0" w:rsidRDefault="00F276A0" w:rsidP="00F276A0">
      <w:pPr>
        <w:spacing w:after="0"/>
        <w:jc w:val="both"/>
        <w:rPr>
          <w:b/>
          <w:sz w:val="24"/>
          <w:szCs w:val="24"/>
          <w:u w:val="single"/>
        </w:rPr>
      </w:pPr>
    </w:p>
    <w:p w14:paraId="1DC6CD23" w14:textId="77777777" w:rsidR="00F276A0" w:rsidRDefault="00F276A0" w:rsidP="00F276A0">
      <w:pPr>
        <w:spacing w:after="0"/>
        <w:rPr>
          <w:sz w:val="24"/>
          <w:szCs w:val="24"/>
        </w:rPr>
      </w:pPr>
      <w:r w:rsidRPr="008C4DF5">
        <w:rPr>
          <w:b/>
          <w:sz w:val="24"/>
          <w:szCs w:val="24"/>
          <w:u w:val="single"/>
        </w:rPr>
        <w:t>Submission Notes</w:t>
      </w:r>
      <w:r w:rsidRPr="008C4DF5">
        <w:rPr>
          <w:b/>
          <w:sz w:val="24"/>
          <w:szCs w:val="24"/>
        </w:rPr>
        <w:t>:</w:t>
      </w:r>
      <w:r>
        <w:rPr>
          <w:sz w:val="24"/>
          <w:szCs w:val="24"/>
        </w:rPr>
        <w:t xml:space="preserve"> </w:t>
      </w:r>
    </w:p>
    <w:p w14:paraId="6EB87D65" w14:textId="642DAFFC" w:rsidR="00F276A0" w:rsidRPr="00A83122" w:rsidRDefault="00F276A0" w:rsidP="00F276A0">
      <w:pPr>
        <w:spacing w:before="100" w:after="100" w:line="280" w:lineRule="exact"/>
        <w:jc w:val="both"/>
        <w:rPr>
          <w:b/>
          <w:bCs/>
          <w:sz w:val="24"/>
          <w:szCs w:val="24"/>
        </w:rPr>
      </w:pPr>
      <w:r w:rsidRPr="00A83122">
        <w:t>Please submit all the requested documents via</w:t>
      </w:r>
      <w:r>
        <w:t xml:space="preserve">:  </w:t>
      </w:r>
      <w:hyperlink r:id="rId8" w:history="1">
        <w:r w:rsidR="002075EE" w:rsidRPr="008D3714">
          <w:rPr>
            <w:rStyle w:val="Hyperlink"/>
            <w:highlight w:val="cyan"/>
          </w:rPr>
          <w:t>tonny_opeto@wvi.org</w:t>
        </w:r>
      </w:hyperlink>
      <w:r w:rsidR="002075EE">
        <w:rPr>
          <w:highlight w:val="cyan"/>
        </w:rPr>
        <w:t xml:space="preserve"> and </w:t>
      </w:r>
      <w:hyperlink r:id="rId9" w:history="1">
        <w:r w:rsidR="002075EE" w:rsidRPr="008D3714">
          <w:rPr>
            <w:rStyle w:val="Hyperlink"/>
            <w:highlight w:val="cyan"/>
          </w:rPr>
          <w:t>ibrahim_bakhit@wvi.org</w:t>
        </w:r>
      </w:hyperlink>
      <w:r w:rsidR="002075EE">
        <w:rPr>
          <w:highlight w:val="cyan"/>
        </w:rPr>
        <w:t xml:space="preserve"> </w:t>
      </w:r>
      <w:r>
        <w:t xml:space="preserve"> </w:t>
      </w:r>
      <w:r w:rsidRPr="00A83122">
        <w:t>u</w:t>
      </w:r>
      <w:r w:rsidRPr="002D22C7">
        <w:t>s</w:t>
      </w:r>
      <w:r>
        <w:t>ing</w:t>
      </w:r>
      <w:r w:rsidRPr="002D22C7">
        <w:t xml:space="preserve"> the </w:t>
      </w:r>
      <w:r>
        <w:t>R</w:t>
      </w:r>
      <w:r w:rsidRPr="002D22C7">
        <w:t xml:space="preserve">eference#: </w:t>
      </w:r>
      <w:r w:rsidR="002075EE">
        <w:rPr>
          <w:b/>
          <w:bCs/>
          <w:highlight w:val="cyan"/>
        </w:rPr>
        <w:t>KFW0015</w:t>
      </w:r>
      <w:r>
        <w:rPr>
          <w:b/>
          <w:bCs/>
        </w:rPr>
        <w:t xml:space="preserve"> </w:t>
      </w:r>
      <w:r w:rsidRPr="00A83122">
        <w:t>for each lot/category you intend to apply. You ca</w:t>
      </w:r>
      <w:r w:rsidRPr="002D22C7">
        <w:t>n apply for any number of lots/categories from the above list.</w:t>
      </w:r>
    </w:p>
    <w:p w14:paraId="36AF890C" w14:textId="77777777" w:rsidR="00F276A0" w:rsidRPr="004252B0" w:rsidRDefault="00F276A0" w:rsidP="00F276A0">
      <w:pPr>
        <w:spacing w:after="0"/>
      </w:pPr>
    </w:p>
    <w:p w14:paraId="072966DB" w14:textId="1851169A" w:rsidR="00F276A0" w:rsidRPr="00EC6B15" w:rsidRDefault="00F276A0" w:rsidP="00F276A0">
      <w:pPr>
        <w:jc w:val="both"/>
      </w:pPr>
      <w:r w:rsidRPr="002D22C7">
        <w:t>The last day for the submission of the requested documents is</w:t>
      </w:r>
      <w:r w:rsidRPr="002D22C7">
        <w:rPr>
          <w:b/>
        </w:rPr>
        <w:t xml:space="preserve"> </w:t>
      </w:r>
      <w:r w:rsidR="002075EE">
        <w:rPr>
          <w:b/>
        </w:rPr>
        <w:t>December</w:t>
      </w:r>
      <w:r w:rsidRPr="002D22C7">
        <w:rPr>
          <w:b/>
        </w:rPr>
        <w:t xml:space="preserve"> </w:t>
      </w:r>
      <w:r w:rsidR="002075EE">
        <w:rPr>
          <w:b/>
        </w:rPr>
        <w:t>1</w:t>
      </w:r>
      <w:r w:rsidR="002075EE" w:rsidRPr="002075EE">
        <w:rPr>
          <w:b/>
          <w:vertAlign w:val="superscript"/>
        </w:rPr>
        <w:t>st</w:t>
      </w:r>
      <w:r w:rsidR="002075EE">
        <w:rPr>
          <w:b/>
        </w:rPr>
        <w:t xml:space="preserve"> </w:t>
      </w:r>
      <w:r w:rsidRPr="002D22C7">
        <w:rPr>
          <w:b/>
        </w:rPr>
        <w:t>202</w:t>
      </w:r>
      <w:r w:rsidR="002075EE">
        <w:rPr>
          <w:b/>
        </w:rPr>
        <w:t>2</w:t>
      </w:r>
      <w:r w:rsidRPr="002D22C7">
        <w:rPr>
          <w:b/>
        </w:rPr>
        <w:t xml:space="preserve">, until </w:t>
      </w:r>
      <w:r w:rsidR="002075EE">
        <w:rPr>
          <w:b/>
        </w:rPr>
        <w:t>3:</w:t>
      </w:r>
      <w:r w:rsidRPr="002D22C7">
        <w:rPr>
          <w:b/>
        </w:rPr>
        <w:t xml:space="preserve">00 PM </w:t>
      </w:r>
      <w:r w:rsidRPr="002D22C7">
        <w:rPr>
          <w:bCs/>
        </w:rPr>
        <w:t>(Khartoum local time).</w:t>
      </w:r>
      <w:r w:rsidRPr="002D22C7">
        <w:rPr>
          <w:b/>
        </w:rPr>
        <w:t xml:space="preserve"> </w:t>
      </w:r>
      <w:r w:rsidRPr="00EC6B15">
        <w:t xml:space="preserve">Bidders shall not be reimbursed for any costs incurred in connection with the preparation and submission of their </w:t>
      </w:r>
      <w:r>
        <w:t xml:space="preserve">documentations.  </w:t>
      </w:r>
    </w:p>
    <w:p w14:paraId="238C62CE" w14:textId="77777777" w:rsidR="007F4BF8" w:rsidRDefault="007F4BF8"/>
    <w:sectPr w:rsidR="007F4BF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D9B3A" w14:textId="77777777" w:rsidR="00B132FE" w:rsidRDefault="00B132FE" w:rsidP="002B4AAE">
      <w:pPr>
        <w:spacing w:after="0" w:line="240" w:lineRule="auto"/>
      </w:pPr>
      <w:r>
        <w:separator/>
      </w:r>
    </w:p>
  </w:endnote>
  <w:endnote w:type="continuationSeparator" w:id="0">
    <w:p w14:paraId="61BE2BE3" w14:textId="77777777" w:rsidR="00B132FE" w:rsidRDefault="00B132FE" w:rsidP="002B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3F0AB" w14:textId="77777777" w:rsidR="00B132FE" w:rsidRDefault="00B132FE" w:rsidP="002B4AAE">
      <w:pPr>
        <w:spacing w:after="0" w:line="240" w:lineRule="auto"/>
      </w:pPr>
      <w:r>
        <w:separator/>
      </w:r>
    </w:p>
  </w:footnote>
  <w:footnote w:type="continuationSeparator" w:id="0">
    <w:p w14:paraId="0743A712" w14:textId="77777777" w:rsidR="00B132FE" w:rsidRDefault="00B132FE" w:rsidP="002B4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58CEE" w14:textId="6851FAA4" w:rsidR="00FC4F9A" w:rsidRDefault="00B132FE" w:rsidP="00FC4F9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808A6"/>
    <w:multiLevelType w:val="hybridMultilevel"/>
    <w:tmpl w:val="9BE075A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8A605FF"/>
    <w:multiLevelType w:val="hybridMultilevel"/>
    <w:tmpl w:val="890AB3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B21393"/>
    <w:multiLevelType w:val="hybridMultilevel"/>
    <w:tmpl w:val="73CCDA8E"/>
    <w:lvl w:ilvl="0" w:tplc="446A29CA">
      <w:start w:val="1"/>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A0"/>
    <w:rsid w:val="00155BD6"/>
    <w:rsid w:val="002075EE"/>
    <w:rsid w:val="002B4AAE"/>
    <w:rsid w:val="002D3C4C"/>
    <w:rsid w:val="002D6A50"/>
    <w:rsid w:val="004A4F77"/>
    <w:rsid w:val="004E1EA8"/>
    <w:rsid w:val="00593A86"/>
    <w:rsid w:val="00596F0E"/>
    <w:rsid w:val="005F6669"/>
    <w:rsid w:val="00607392"/>
    <w:rsid w:val="00621985"/>
    <w:rsid w:val="007F4BF8"/>
    <w:rsid w:val="00975E73"/>
    <w:rsid w:val="00B132FE"/>
    <w:rsid w:val="00B972A5"/>
    <w:rsid w:val="00F276A0"/>
    <w:rsid w:val="00F5320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78022"/>
  <w15:chartTrackingRefBased/>
  <w15:docId w15:val="{A78C0A09-40E0-4C63-B4FC-21BF9730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6A0"/>
    <w:pPr>
      <w:spacing w:after="200" w:line="276" w:lineRule="auto"/>
    </w:pPr>
    <w:rPr>
      <w:rFonts w:eastAsiaTheme="minorEastAsia"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6A0"/>
    <w:pPr>
      <w:ind w:left="720"/>
      <w:contextualSpacing/>
    </w:pPr>
  </w:style>
  <w:style w:type="paragraph" w:styleId="Header">
    <w:name w:val="header"/>
    <w:basedOn w:val="Normal"/>
    <w:link w:val="HeaderChar"/>
    <w:uiPriority w:val="99"/>
    <w:unhideWhenUsed/>
    <w:rsid w:val="00F27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6A0"/>
    <w:rPr>
      <w:rFonts w:eastAsiaTheme="minorEastAsia" w:cs="Times New Roman"/>
      <w:lang w:val="en-US"/>
    </w:rPr>
  </w:style>
  <w:style w:type="paragraph" w:customStyle="1" w:styleId="Default">
    <w:name w:val="Default"/>
    <w:rsid w:val="00F276A0"/>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F276A0"/>
    <w:rPr>
      <w:color w:val="0563C1"/>
      <w:u w:val="single"/>
    </w:rPr>
  </w:style>
  <w:style w:type="paragraph" w:styleId="Footer">
    <w:name w:val="footer"/>
    <w:basedOn w:val="Normal"/>
    <w:link w:val="FooterChar"/>
    <w:uiPriority w:val="99"/>
    <w:unhideWhenUsed/>
    <w:rsid w:val="002B4A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2B4AAE"/>
    <w:rPr>
      <w:rFonts w:eastAsiaTheme="minorEastAsia" w:cs="Times New Roman"/>
      <w:lang w:val="en-US"/>
    </w:rPr>
  </w:style>
  <w:style w:type="character" w:styleId="UnresolvedMention">
    <w:name w:val="Unresolved Mention"/>
    <w:basedOn w:val="DefaultParagraphFont"/>
    <w:uiPriority w:val="99"/>
    <w:semiHidden/>
    <w:unhideWhenUsed/>
    <w:rsid w:val="00207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92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ny_opeto@wvi.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brahim_bakhit@wvi.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2303</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 Nordmann</dc:creator>
  <cp:keywords/>
  <dc:description/>
  <cp:lastModifiedBy>Ibrahim B. Ismail</cp:lastModifiedBy>
  <cp:revision>2</cp:revision>
  <dcterms:created xsi:type="dcterms:W3CDTF">2022-11-23T13:27:00Z</dcterms:created>
  <dcterms:modified xsi:type="dcterms:W3CDTF">2022-11-23T13:27:00Z</dcterms:modified>
</cp:coreProperties>
</file>